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525C" w:rsidRDefault="000A525C" w:rsidP="000A525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A525C" w:rsidRDefault="000A525C" w:rsidP="000A525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A525C" w:rsidRDefault="000A525C" w:rsidP="000A525C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Сосновское сельское                                                                        </w:t>
      </w:r>
      <w:r>
        <w:rPr>
          <w:rFonts w:ascii="Times New Roman" w:hAnsi="Times New Roman" w:cs="Times New Roman"/>
          <w:bCs/>
        </w:rPr>
        <w:t xml:space="preserve">Татарстан  </w:t>
      </w:r>
      <w:proofErr w:type="spellStart"/>
      <w:r>
        <w:rPr>
          <w:rFonts w:ascii="Times New Roman" w:hAnsi="Times New Roman" w:cs="Times New Roman"/>
          <w:bCs/>
        </w:rPr>
        <w:t>Республикасы</w:t>
      </w:r>
      <w:proofErr w:type="spellEnd"/>
    </w:p>
    <w:p w:rsidR="000A525C" w:rsidRDefault="000A525C" w:rsidP="000A525C">
      <w:pPr>
        <w:pStyle w:val="a3"/>
        <w:rPr>
          <w:rFonts w:ascii="Times New Roman" w:hAnsi="Times New Roman" w:cs="Times New Roman"/>
          <w:bCs/>
          <w:lang w:val="tt-RU"/>
        </w:rPr>
      </w:pPr>
      <w:r>
        <w:rPr>
          <w:rFonts w:ascii="Times New Roman" w:hAnsi="Times New Roman" w:cs="Times New Roman"/>
          <w:bCs/>
          <w:lang w:val="tt-RU"/>
        </w:rPr>
        <w:t>поселение   Нижнекамского                                                            Тубэн Кама  муниципаль</w:t>
      </w:r>
    </w:p>
    <w:p w:rsidR="000A525C" w:rsidRDefault="000A525C" w:rsidP="000A525C">
      <w:pPr>
        <w:pStyle w:val="a3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муниципального района                                                                    </w:t>
      </w:r>
      <w:proofErr w:type="spellStart"/>
      <w:r>
        <w:rPr>
          <w:rFonts w:ascii="Times New Roman" w:hAnsi="Times New Roman" w:cs="Times New Roman"/>
          <w:bCs/>
        </w:rPr>
        <w:t>районынын</w:t>
      </w:r>
      <w:proofErr w:type="spellEnd"/>
      <w:r>
        <w:rPr>
          <w:rFonts w:ascii="Times New Roman" w:hAnsi="Times New Roman" w:cs="Times New Roman"/>
          <w:bCs/>
        </w:rPr>
        <w:t xml:space="preserve"> Сосновка</w:t>
      </w:r>
    </w:p>
    <w:p w:rsidR="000A525C" w:rsidRDefault="000A525C" w:rsidP="000A525C">
      <w:pPr>
        <w:pStyle w:val="a3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Республики  Татарстан                                                                      </w:t>
      </w:r>
      <w:proofErr w:type="spellStart"/>
      <w:r>
        <w:rPr>
          <w:rFonts w:ascii="Times New Roman" w:hAnsi="Times New Roman" w:cs="Times New Roman"/>
          <w:bCs/>
        </w:rPr>
        <w:t>авыл</w:t>
      </w:r>
      <w:proofErr w:type="spellEnd"/>
      <w:r>
        <w:rPr>
          <w:rFonts w:ascii="Times New Roman" w:hAnsi="Times New Roman" w:cs="Times New Roman"/>
          <w:bCs/>
        </w:rPr>
        <w:t xml:space="preserve">  </w:t>
      </w:r>
      <w:proofErr w:type="spellStart"/>
      <w:r>
        <w:rPr>
          <w:rFonts w:ascii="Times New Roman" w:hAnsi="Times New Roman" w:cs="Times New Roman"/>
          <w:bCs/>
        </w:rPr>
        <w:t>жирлеге</w:t>
      </w:r>
      <w:proofErr w:type="spellEnd"/>
    </w:p>
    <w:p w:rsidR="000A525C" w:rsidRDefault="000A525C" w:rsidP="000A525C">
      <w:pPr>
        <w:pStyle w:val="a3"/>
        <w:rPr>
          <w:rFonts w:ascii="Times New Roman" w:hAnsi="Times New Roman" w:cs="Times New Roman"/>
          <w:bCs/>
        </w:rPr>
      </w:pPr>
    </w:p>
    <w:p w:rsidR="000A525C" w:rsidRDefault="000A525C" w:rsidP="000A525C">
      <w:pPr>
        <w:pStyle w:val="a3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 xml:space="preserve">423596  Нижнекамский   район                                                                                                 423596 </w:t>
      </w:r>
      <w:proofErr w:type="spellStart"/>
      <w:r>
        <w:rPr>
          <w:rFonts w:ascii="Times New Roman" w:hAnsi="Times New Roman" w:cs="Times New Roman"/>
          <w:bCs/>
          <w:sz w:val="16"/>
          <w:szCs w:val="16"/>
        </w:rPr>
        <w:t>Тубэн</w:t>
      </w:r>
      <w:proofErr w:type="spellEnd"/>
      <w:r>
        <w:rPr>
          <w:rFonts w:ascii="Times New Roman" w:hAnsi="Times New Roman" w:cs="Times New Roman"/>
          <w:bCs/>
          <w:sz w:val="16"/>
          <w:szCs w:val="16"/>
        </w:rPr>
        <w:t xml:space="preserve">  Кама районы</w:t>
      </w:r>
    </w:p>
    <w:p w:rsidR="000A525C" w:rsidRDefault="000A525C" w:rsidP="000A525C">
      <w:pPr>
        <w:pStyle w:val="a3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>д</w:t>
      </w:r>
      <w:proofErr w:type="gramStart"/>
      <w:r>
        <w:rPr>
          <w:rFonts w:ascii="Times New Roman" w:hAnsi="Times New Roman" w:cs="Times New Roman"/>
          <w:bCs/>
          <w:sz w:val="16"/>
          <w:szCs w:val="16"/>
        </w:rPr>
        <w:t>.Б</w:t>
      </w:r>
      <w:proofErr w:type="gramEnd"/>
      <w:r>
        <w:rPr>
          <w:rFonts w:ascii="Times New Roman" w:hAnsi="Times New Roman" w:cs="Times New Roman"/>
          <w:bCs/>
          <w:sz w:val="16"/>
          <w:szCs w:val="16"/>
        </w:rPr>
        <w:t xml:space="preserve">лагодатная   ул. Мира д.64                                                                                                     Благодатная  </w:t>
      </w:r>
      <w:proofErr w:type="spellStart"/>
      <w:r>
        <w:rPr>
          <w:rFonts w:ascii="Times New Roman" w:hAnsi="Times New Roman" w:cs="Times New Roman"/>
          <w:bCs/>
          <w:sz w:val="16"/>
          <w:szCs w:val="16"/>
        </w:rPr>
        <w:t>авылы</w:t>
      </w:r>
      <w:proofErr w:type="spellEnd"/>
      <w:r>
        <w:rPr>
          <w:rFonts w:ascii="Times New Roman" w:hAnsi="Times New Roman" w:cs="Times New Roman"/>
          <w:bCs/>
          <w:sz w:val="16"/>
          <w:szCs w:val="16"/>
        </w:rPr>
        <w:t xml:space="preserve">  </w:t>
      </w:r>
      <w:proofErr w:type="spellStart"/>
      <w:r>
        <w:rPr>
          <w:rFonts w:ascii="Times New Roman" w:hAnsi="Times New Roman" w:cs="Times New Roman"/>
          <w:bCs/>
          <w:sz w:val="16"/>
          <w:szCs w:val="16"/>
        </w:rPr>
        <w:t>Тынычлык</w:t>
      </w:r>
      <w:proofErr w:type="spellEnd"/>
      <w:r>
        <w:rPr>
          <w:rFonts w:ascii="Times New Roman" w:hAnsi="Times New Roman" w:cs="Times New Roman"/>
          <w:bCs/>
          <w:sz w:val="16"/>
          <w:szCs w:val="16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16"/>
          <w:szCs w:val="16"/>
        </w:rPr>
        <w:t>ур</w:t>
      </w:r>
      <w:proofErr w:type="spellEnd"/>
      <w:r>
        <w:rPr>
          <w:rFonts w:ascii="Times New Roman" w:hAnsi="Times New Roman" w:cs="Times New Roman"/>
          <w:bCs/>
          <w:sz w:val="16"/>
          <w:szCs w:val="16"/>
        </w:rPr>
        <w:t>. 64</w:t>
      </w:r>
    </w:p>
    <w:p w:rsidR="000A525C" w:rsidRDefault="000A525C" w:rsidP="000A525C">
      <w:pPr>
        <w:pStyle w:val="a3"/>
        <w:pBdr>
          <w:bottom w:val="single" w:sz="12" w:space="1" w:color="auto"/>
        </w:pBdr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>тел (факс).(8555) 33-14-17                                                                                                          тел (факс).(8555) 33-14-17</w:t>
      </w:r>
    </w:p>
    <w:p w:rsidR="000A525C" w:rsidRDefault="000A525C" w:rsidP="000A525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A525C" w:rsidRDefault="000A525C" w:rsidP="000A525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0A525C" w:rsidRDefault="000A525C" w:rsidP="000A525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A525C" w:rsidRDefault="000A525C" w:rsidP="000A525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29.07.2016г.                                                                                                №15                                                                                                 </w:t>
      </w:r>
    </w:p>
    <w:p w:rsidR="000A525C" w:rsidRDefault="000A525C" w:rsidP="000A525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A525C" w:rsidRDefault="000A525C" w:rsidP="000A525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A525C" w:rsidRDefault="000A525C" w:rsidP="000A525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 </w:t>
      </w:r>
    </w:p>
    <w:p w:rsidR="000A525C" w:rsidRDefault="000A525C" w:rsidP="000A525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 решение </w:t>
      </w:r>
      <w:r>
        <w:rPr>
          <w:rFonts w:ascii="Times New Roman" w:hAnsi="Times New Roman"/>
          <w:b/>
          <w:sz w:val="28"/>
          <w:szCs w:val="28"/>
        </w:rPr>
        <w:t xml:space="preserve">Совета Сосновского </w:t>
      </w:r>
    </w:p>
    <w:p w:rsidR="000A525C" w:rsidRDefault="000A525C" w:rsidP="000A525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сельского поселения  </w:t>
      </w:r>
    </w:p>
    <w:p w:rsidR="000A525C" w:rsidRDefault="000A525C" w:rsidP="000A525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Нижнекамского </w:t>
      </w:r>
    </w:p>
    <w:p w:rsidR="000A525C" w:rsidRDefault="000A525C" w:rsidP="000A525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муниципального района </w:t>
      </w:r>
    </w:p>
    <w:p w:rsidR="000A525C" w:rsidRDefault="000A525C" w:rsidP="000A525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Республики Татарстан  </w:t>
      </w:r>
    </w:p>
    <w:p w:rsidR="000A525C" w:rsidRDefault="000A525C" w:rsidP="000A525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от 04.05.2012г. № 13  </w:t>
      </w:r>
    </w:p>
    <w:p w:rsidR="000A525C" w:rsidRDefault="000A525C" w:rsidP="000A525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A525C" w:rsidRDefault="000A525C" w:rsidP="000A525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A525C" w:rsidRDefault="000A525C" w:rsidP="000A525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В соответствии с </w:t>
      </w:r>
      <w:r>
        <w:rPr>
          <w:rFonts w:ascii="Times New Roman" w:hAnsi="Times New Roman" w:cs="Times New Roman"/>
          <w:sz w:val="28"/>
          <w:szCs w:val="28"/>
        </w:rPr>
        <w:t>Федеральным законом от 6 октября 2003 года № 131-ФЗ «Об общих принципах организации местного самоуправления в Российской Федерации»</w:t>
      </w:r>
      <w:r>
        <w:rPr>
          <w:rFonts w:ascii="Times New Roman" w:hAnsi="Times New Roman"/>
          <w:sz w:val="28"/>
          <w:szCs w:val="28"/>
        </w:rPr>
        <w:t xml:space="preserve">, в связи с приведением нормативных правовых актов в соответствии с действующим законодательством Совет Сосновского сельского поселения </w:t>
      </w:r>
      <w:r>
        <w:rPr>
          <w:rFonts w:ascii="Times New Roman" w:hAnsi="Times New Roman"/>
          <w:b/>
          <w:sz w:val="28"/>
          <w:szCs w:val="28"/>
        </w:rPr>
        <w:t>решил</w:t>
      </w:r>
      <w:r>
        <w:rPr>
          <w:rFonts w:ascii="Times New Roman" w:hAnsi="Times New Roman"/>
          <w:sz w:val="28"/>
          <w:szCs w:val="28"/>
        </w:rPr>
        <w:t xml:space="preserve">: </w:t>
      </w:r>
    </w:p>
    <w:p w:rsidR="000A525C" w:rsidRDefault="000A525C" w:rsidP="000A525C">
      <w:pPr>
        <w:spacing w:after="0" w:line="240" w:lineRule="auto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</w:p>
    <w:p w:rsidR="000A525C" w:rsidRDefault="000A525C" w:rsidP="000A525C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Внести в решение Совета Сосновского сельского поселения № 13  от 04.05.2012г. «Об оплате труда муниципальных  служащих и выборных должностных лиц местного самоуправления, осуществляющих свои полномочия на постоянной основе» следующие изменения:</w:t>
      </w:r>
    </w:p>
    <w:p w:rsidR="000A525C" w:rsidRDefault="000A525C" w:rsidP="000A525C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 В преамбуле решения слова «статьи 20 Закона Республики Татарстан "О муниципальной службе в Республике Татарстан"» исключить.</w:t>
      </w:r>
    </w:p>
    <w:p w:rsidR="000A525C" w:rsidRDefault="000A525C" w:rsidP="000A525C">
      <w:pPr>
        <w:pStyle w:val="1"/>
        <w:spacing w:before="0" w:after="0"/>
        <w:ind w:firstLine="708"/>
        <w:jc w:val="both"/>
        <w:rPr>
          <w:rFonts w:ascii="Times New Roman" w:hAnsi="Times New Roman"/>
          <w:b w:val="0"/>
          <w:color w:val="000000" w:themeColor="text1"/>
          <w:sz w:val="28"/>
          <w:szCs w:val="28"/>
        </w:rPr>
      </w:pPr>
      <w:r>
        <w:rPr>
          <w:rFonts w:ascii="Times New Roman" w:hAnsi="Times New Roman"/>
          <w:b w:val="0"/>
          <w:color w:val="000000" w:themeColor="text1"/>
          <w:sz w:val="28"/>
          <w:szCs w:val="28"/>
        </w:rPr>
        <w:t>1.2. В Порядке и условиях выплаты единовременного поощрения в связи с выходом на муниципальную пенсию за выслугу лет, утвержденного решением Совета Сосновского сельского поселения № 13  от 04.05.2012г. «Об оплате труда муниципальных  служащих и выборных должностных лиц местного самоуправления, осуществляющих свои полномочия на постоянной основе» (Приложение №12):</w:t>
      </w:r>
    </w:p>
    <w:p w:rsidR="000A525C" w:rsidRDefault="000A525C" w:rsidP="000A52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1.2.1.  в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пункте 1 слова «или назначение пенсии по инвалидности в соответствии с Федеральным законом "О трудовых пенсиях в Российской Федерации"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,»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исключить.</w:t>
      </w:r>
    </w:p>
    <w:p w:rsidR="000A525C" w:rsidRDefault="000A525C" w:rsidP="000A52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  <w:t>1.2.2. пункт 2 изложить в следующей редакции:</w:t>
      </w:r>
    </w:p>
    <w:p w:rsidR="009D5746" w:rsidRDefault="000A525C">
      <w:r>
        <w:rPr>
          <w:noProof/>
          <w:lang w:eastAsia="ru-RU"/>
        </w:rPr>
        <w:lastRenderedPageBreak/>
        <w:drawing>
          <wp:inline distT="0" distB="0" distL="0" distR="0">
            <wp:extent cx="5940425" cy="8389863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9D5746" w:rsidSect="009D57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0A525C"/>
    <w:rsid w:val="000A525C"/>
    <w:rsid w:val="009D57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525C"/>
  </w:style>
  <w:style w:type="paragraph" w:styleId="1">
    <w:name w:val="heading 1"/>
    <w:basedOn w:val="a"/>
    <w:next w:val="a"/>
    <w:link w:val="10"/>
    <w:qFormat/>
    <w:rsid w:val="000A525C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A525C"/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  <w:style w:type="paragraph" w:styleId="a3">
    <w:name w:val="No Spacing"/>
    <w:uiPriority w:val="1"/>
    <w:qFormat/>
    <w:rsid w:val="000A525C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0A52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A525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111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380</Words>
  <Characters>2166</Characters>
  <Application>Microsoft Office Word</Application>
  <DocSecurity>0</DocSecurity>
  <Lines>18</Lines>
  <Paragraphs>5</Paragraphs>
  <ScaleCrop>false</ScaleCrop>
  <Company/>
  <LinksUpToDate>false</LinksUpToDate>
  <CharactersWithSpaces>2541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секретарь</dc:creator>
  <cp:lastModifiedBy>секретарь</cp:lastModifiedBy>
  <cp:revision>1</cp:revision>
  <dcterms:created xsi:type="dcterms:W3CDTF">2016-07-29T04:51:00Z</dcterms:created>
  <dcterms:modified xsi:type="dcterms:W3CDTF">2016-07-29T04:53:00Z</dcterms:modified>
</cp:coreProperties>
</file>